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7E" w:rsidRPr="00B1217E" w:rsidRDefault="00B1217E" w:rsidP="00B1217E">
      <w:pPr>
        <w:pStyle w:val="a4"/>
        <w:jc w:val="center"/>
        <w:rPr>
          <w:rFonts w:cs="Times New Roman"/>
          <w:noProof/>
          <w:sz w:val="28"/>
          <w:szCs w:val="28"/>
        </w:rPr>
      </w:pPr>
      <w:r w:rsidRPr="00B1217E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1B68C59" wp14:editId="7332F82A">
            <wp:simplePos x="0" y="0"/>
            <wp:positionH relativeFrom="column">
              <wp:posOffset>2534285</wp:posOffset>
            </wp:positionH>
            <wp:positionV relativeFrom="paragraph">
              <wp:posOffset>-457200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17E" w:rsidRPr="00B1217E" w:rsidRDefault="00B1217E" w:rsidP="00B1217E">
      <w:pPr>
        <w:pStyle w:val="a4"/>
        <w:jc w:val="center"/>
        <w:rPr>
          <w:rFonts w:cs="Times New Roman"/>
          <w:noProof/>
          <w:sz w:val="28"/>
          <w:szCs w:val="28"/>
        </w:rPr>
      </w:pPr>
    </w:p>
    <w:p w:rsidR="00B1217E" w:rsidRPr="00B1217E" w:rsidRDefault="00B1217E" w:rsidP="00B1217E">
      <w:pPr>
        <w:pStyle w:val="a4"/>
        <w:jc w:val="center"/>
        <w:rPr>
          <w:rFonts w:cs="Times New Roman"/>
          <w:noProof/>
          <w:sz w:val="28"/>
          <w:szCs w:val="28"/>
        </w:rPr>
      </w:pPr>
    </w:p>
    <w:p w:rsidR="00B1217E" w:rsidRPr="00B1217E" w:rsidRDefault="00B1217E" w:rsidP="00B1217E">
      <w:pPr>
        <w:pStyle w:val="a4"/>
        <w:jc w:val="center"/>
        <w:rPr>
          <w:rFonts w:cs="Times New Roman"/>
          <w:noProof/>
          <w:sz w:val="28"/>
          <w:szCs w:val="28"/>
        </w:rPr>
      </w:pPr>
    </w:p>
    <w:p w:rsidR="00B1217E" w:rsidRPr="00B1217E" w:rsidRDefault="00B1217E" w:rsidP="00B1217E">
      <w:pPr>
        <w:pStyle w:val="a4"/>
        <w:jc w:val="center"/>
        <w:rPr>
          <w:rFonts w:cs="Times New Roman"/>
          <w:noProof/>
          <w:sz w:val="28"/>
          <w:szCs w:val="28"/>
        </w:rPr>
      </w:pPr>
      <w:r w:rsidRPr="00B1217E">
        <w:rPr>
          <w:rFonts w:cs="Times New Roman"/>
          <w:noProof/>
          <w:sz w:val="28"/>
          <w:szCs w:val="28"/>
        </w:rPr>
        <w:t>МУНИЦИПАЛЬНОЕ ОБРАЗОВАНИЕ</w:t>
      </w:r>
    </w:p>
    <w:p w:rsidR="00B1217E" w:rsidRPr="00B1217E" w:rsidRDefault="00B1217E" w:rsidP="00B1217E">
      <w:pPr>
        <w:pStyle w:val="a4"/>
        <w:jc w:val="center"/>
        <w:rPr>
          <w:rFonts w:cs="Times New Roman"/>
          <w:noProof/>
          <w:sz w:val="28"/>
          <w:szCs w:val="28"/>
          <w:lang w:eastAsia="ar-SA"/>
        </w:rPr>
      </w:pPr>
      <w:r w:rsidRPr="00B1217E">
        <w:rPr>
          <w:rFonts w:cs="Times New Roman"/>
          <w:noProof/>
          <w:sz w:val="28"/>
          <w:szCs w:val="28"/>
        </w:rPr>
        <w:t>ХАНТЫ-МАНСИЙСКИЙ РАЙОН</w:t>
      </w:r>
    </w:p>
    <w:p w:rsidR="00B1217E" w:rsidRPr="00B1217E" w:rsidRDefault="00B1217E" w:rsidP="00B1217E">
      <w:pPr>
        <w:pStyle w:val="a4"/>
        <w:jc w:val="center"/>
        <w:rPr>
          <w:rFonts w:cs="Times New Roman"/>
          <w:noProof/>
          <w:sz w:val="28"/>
          <w:szCs w:val="28"/>
        </w:rPr>
      </w:pPr>
      <w:r w:rsidRPr="00B1217E">
        <w:rPr>
          <w:rFonts w:cs="Times New Roman"/>
          <w:noProof/>
          <w:sz w:val="28"/>
          <w:szCs w:val="28"/>
        </w:rPr>
        <w:t>Ханты-Мансийский автономный округ – Югра</w:t>
      </w:r>
    </w:p>
    <w:p w:rsidR="00B1217E" w:rsidRPr="00B1217E" w:rsidRDefault="00B1217E" w:rsidP="00B1217E">
      <w:pPr>
        <w:pStyle w:val="a4"/>
        <w:jc w:val="center"/>
        <w:rPr>
          <w:rFonts w:cs="Times New Roman"/>
          <w:noProof/>
          <w:sz w:val="28"/>
          <w:szCs w:val="28"/>
          <w:lang w:eastAsia="en-US"/>
        </w:rPr>
      </w:pPr>
    </w:p>
    <w:p w:rsidR="00B1217E" w:rsidRPr="00B1217E" w:rsidRDefault="00B1217E" w:rsidP="00B1217E">
      <w:pPr>
        <w:pStyle w:val="a4"/>
        <w:jc w:val="center"/>
        <w:rPr>
          <w:rFonts w:cs="Times New Roman"/>
          <w:b/>
          <w:noProof/>
          <w:sz w:val="28"/>
          <w:szCs w:val="28"/>
        </w:rPr>
      </w:pPr>
      <w:r w:rsidRPr="00B1217E">
        <w:rPr>
          <w:rFonts w:cs="Times New Roman"/>
          <w:b/>
          <w:noProof/>
          <w:sz w:val="28"/>
          <w:szCs w:val="28"/>
        </w:rPr>
        <w:t>АДМИНИСТРАЦИЯ ХАНТЫ-МАНСИЙСКОГО РАЙОНА</w:t>
      </w:r>
    </w:p>
    <w:p w:rsidR="00B1217E" w:rsidRPr="00B1217E" w:rsidRDefault="00B1217E" w:rsidP="00B1217E">
      <w:pPr>
        <w:pStyle w:val="a4"/>
        <w:jc w:val="center"/>
        <w:rPr>
          <w:rFonts w:cs="Times New Roman"/>
          <w:b/>
          <w:noProof/>
          <w:sz w:val="28"/>
          <w:szCs w:val="28"/>
        </w:rPr>
      </w:pPr>
    </w:p>
    <w:p w:rsidR="00B1217E" w:rsidRPr="00B1217E" w:rsidRDefault="00B1217E" w:rsidP="00B1217E">
      <w:pPr>
        <w:pStyle w:val="a4"/>
        <w:jc w:val="center"/>
        <w:rPr>
          <w:rFonts w:cs="Times New Roman"/>
          <w:b/>
          <w:noProof/>
          <w:sz w:val="28"/>
          <w:szCs w:val="28"/>
        </w:rPr>
      </w:pPr>
      <w:r w:rsidRPr="00B1217E">
        <w:rPr>
          <w:rFonts w:cs="Times New Roman"/>
          <w:b/>
          <w:noProof/>
          <w:sz w:val="28"/>
          <w:szCs w:val="28"/>
        </w:rPr>
        <w:t>Р А С П О Р Я Ж Е Н И Е</w:t>
      </w:r>
    </w:p>
    <w:p w:rsidR="00B1217E" w:rsidRPr="00B1217E" w:rsidRDefault="00B1217E" w:rsidP="00B1217E">
      <w:pPr>
        <w:pStyle w:val="20"/>
        <w:shd w:val="clear" w:color="auto" w:fill="auto"/>
        <w:tabs>
          <w:tab w:val="left" w:pos="7938"/>
        </w:tabs>
        <w:spacing w:line="280" w:lineRule="exact"/>
        <w:jc w:val="left"/>
      </w:pPr>
      <w:r w:rsidRPr="00B1217E">
        <w:t>о</w:t>
      </w:r>
      <w:r w:rsidRPr="00B1217E">
        <w:t xml:space="preserve">т </w:t>
      </w:r>
      <w:r w:rsidRPr="00B1217E">
        <w:t>07.1</w:t>
      </w:r>
      <w:r w:rsidRPr="00B1217E">
        <w:t>1.2014</w:t>
      </w:r>
      <w:r w:rsidRPr="00B1217E">
        <w:tab/>
        <w:t>№ 1490-р</w:t>
      </w:r>
    </w:p>
    <w:p w:rsidR="006266A1" w:rsidRPr="00B1217E" w:rsidRDefault="00B1217E">
      <w:pPr>
        <w:pStyle w:val="30"/>
        <w:shd w:val="clear" w:color="auto" w:fill="auto"/>
        <w:spacing w:line="240" w:lineRule="exact"/>
        <w:jc w:val="left"/>
      </w:pPr>
      <w:r w:rsidRPr="00B1217E">
        <w:t>г. Ханты-Мансийск</w:t>
      </w:r>
    </w:p>
    <w:p w:rsidR="00B1217E" w:rsidRDefault="00B1217E">
      <w:pPr>
        <w:pStyle w:val="30"/>
        <w:shd w:val="clear" w:color="auto" w:fill="auto"/>
        <w:spacing w:line="240" w:lineRule="exact"/>
        <w:jc w:val="left"/>
      </w:pPr>
    </w:p>
    <w:p w:rsidR="00B1217E" w:rsidRPr="00B1217E" w:rsidRDefault="00B1217E">
      <w:pPr>
        <w:pStyle w:val="30"/>
        <w:shd w:val="clear" w:color="auto" w:fill="auto"/>
        <w:spacing w:line="240" w:lineRule="exact"/>
        <w:jc w:val="left"/>
      </w:pPr>
    </w:p>
    <w:p w:rsidR="006266A1" w:rsidRPr="00B1217E" w:rsidRDefault="00B1217E" w:rsidP="00B1217E">
      <w:pPr>
        <w:pStyle w:val="20"/>
        <w:shd w:val="clear" w:color="auto" w:fill="auto"/>
        <w:spacing w:line="319" w:lineRule="exact"/>
        <w:ind w:right="3971"/>
        <w:jc w:val="left"/>
      </w:pPr>
      <w:r w:rsidRPr="00B1217E">
        <w:t>О внесении изменений в распоряжение администрации Ханты-Мансийского района</w:t>
      </w:r>
      <w:r w:rsidRPr="00B1217E">
        <w:t xml:space="preserve"> от 16.04.2014 № 538-р </w:t>
      </w:r>
      <w:r w:rsidRPr="00B1217E">
        <w:br/>
      </w:r>
      <w:r w:rsidRPr="00B1217E">
        <w:t xml:space="preserve">«Об утверждении перечня должностей, замещение которых предусматривает осуществление обработки персональных данных либо осуществление доступа к персональным данным </w:t>
      </w:r>
      <w:bookmarkStart w:id="0" w:name="_GoBack"/>
      <w:bookmarkEnd w:id="0"/>
      <w:r w:rsidRPr="00B1217E">
        <w:t>в администрации Ханты-Мансийского района»</w:t>
      </w:r>
    </w:p>
    <w:p w:rsidR="00B1217E" w:rsidRPr="00B1217E" w:rsidRDefault="00B1217E" w:rsidP="00B1217E">
      <w:pPr>
        <w:pStyle w:val="20"/>
        <w:shd w:val="clear" w:color="auto" w:fill="auto"/>
        <w:spacing w:line="319" w:lineRule="exact"/>
        <w:ind w:right="3971"/>
        <w:jc w:val="left"/>
      </w:pPr>
    </w:p>
    <w:p w:rsidR="00B1217E" w:rsidRPr="00B1217E" w:rsidRDefault="00B1217E" w:rsidP="00B1217E">
      <w:pPr>
        <w:pStyle w:val="20"/>
        <w:shd w:val="clear" w:color="auto" w:fill="auto"/>
        <w:spacing w:line="319" w:lineRule="exact"/>
        <w:ind w:right="3971"/>
        <w:jc w:val="left"/>
      </w:pPr>
    </w:p>
    <w:p w:rsidR="006266A1" w:rsidRPr="00B1217E" w:rsidRDefault="00B1217E" w:rsidP="00B1217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317" w:lineRule="exact"/>
        <w:ind w:firstLine="709"/>
        <w:jc w:val="both"/>
      </w:pPr>
      <w:r w:rsidRPr="00B1217E">
        <w:t>Внести в приложение к распор</w:t>
      </w:r>
      <w:r w:rsidRPr="00B1217E">
        <w:t xml:space="preserve">яжению администрации Ханты- Мансийского района от 16.04.2014 № 538-р «Об утверждении перечня должностей, замещение которых предусматривает осуществление обработки персональных данных либо осуществление доступа </w:t>
      </w:r>
      <w:r w:rsidRPr="00B1217E">
        <w:br/>
      </w:r>
      <w:r w:rsidRPr="00B1217E">
        <w:t>к персональным данным в администрации Ханты-Ма</w:t>
      </w:r>
      <w:r w:rsidRPr="00B1217E">
        <w:t>нсийского района» следующие изменения:</w:t>
      </w:r>
    </w:p>
    <w:p w:rsidR="006266A1" w:rsidRPr="00B1217E" w:rsidRDefault="00B1217E" w:rsidP="00B1217E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line="322" w:lineRule="exact"/>
        <w:ind w:left="0" w:firstLine="709"/>
        <w:jc w:val="both"/>
      </w:pPr>
      <w:r w:rsidRPr="00B1217E">
        <w:t>В пункте 1 после слов «заместитель главы администрации района, директор департамента;» добавить слова:</w:t>
      </w:r>
    </w:p>
    <w:p w:rsidR="006266A1" w:rsidRPr="00B1217E" w:rsidRDefault="00B1217E" w:rsidP="00B1217E">
      <w:pPr>
        <w:pStyle w:val="20"/>
        <w:shd w:val="clear" w:color="auto" w:fill="auto"/>
        <w:tabs>
          <w:tab w:val="left" w:pos="1134"/>
        </w:tabs>
        <w:ind w:firstLine="709"/>
        <w:jc w:val="both"/>
      </w:pPr>
      <w:r w:rsidRPr="00B1217E">
        <w:t>«заместитель главы администрации района, председатель комитета; управляющий делами;».</w:t>
      </w:r>
    </w:p>
    <w:p w:rsidR="006266A1" w:rsidRPr="00B1217E" w:rsidRDefault="00B1217E" w:rsidP="00B1217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80" w:lineRule="exact"/>
        <w:ind w:firstLine="709"/>
        <w:jc w:val="both"/>
      </w:pPr>
      <w:r w:rsidRPr="00B1217E">
        <w:t>Контроль за выполнением</w:t>
      </w:r>
      <w:r w:rsidRPr="00B1217E">
        <w:t xml:space="preserve"> распоряжения оставляю за собой.</w:t>
      </w:r>
    </w:p>
    <w:p w:rsidR="00B1217E" w:rsidRPr="00B1217E" w:rsidRDefault="00B1217E" w:rsidP="00B1217E">
      <w:pPr>
        <w:pStyle w:val="20"/>
        <w:shd w:val="clear" w:color="auto" w:fill="auto"/>
        <w:tabs>
          <w:tab w:val="left" w:pos="1134"/>
        </w:tabs>
        <w:spacing w:line="280" w:lineRule="exact"/>
        <w:jc w:val="both"/>
      </w:pPr>
    </w:p>
    <w:p w:rsidR="00B1217E" w:rsidRPr="00B1217E" w:rsidRDefault="00B1217E" w:rsidP="00B1217E">
      <w:pPr>
        <w:pStyle w:val="20"/>
        <w:shd w:val="clear" w:color="auto" w:fill="auto"/>
        <w:tabs>
          <w:tab w:val="left" w:pos="1134"/>
        </w:tabs>
        <w:spacing w:line="280" w:lineRule="exact"/>
        <w:jc w:val="both"/>
      </w:pPr>
    </w:p>
    <w:p w:rsidR="00B1217E" w:rsidRPr="00B1217E" w:rsidRDefault="00B1217E" w:rsidP="00B1217E">
      <w:pPr>
        <w:pStyle w:val="20"/>
        <w:shd w:val="clear" w:color="auto" w:fill="auto"/>
        <w:tabs>
          <w:tab w:val="left" w:pos="1134"/>
        </w:tabs>
        <w:spacing w:line="280" w:lineRule="exact"/>
        <w:jc w:val="both"/>
      </w:pPr>
    </w:p>
    <w:p w:rsidR="00B1217E" w:rsidRPr="00B1217E" w:rsidRDefault="00B1217E" w:rsidP="00B1217E">
      <w:pPr>
        <w:pStyle w:val="a4"/>
        <w:tabs>
          <w:tab w:val="left" w:pos="1134"/>
        </w:tabs>
        <w:rPr>
          <w:rFonts w:cs="Times New Roman"/>
          <w:sz w:val="28"/>
          <w:szCs w:val="28"/>
        </w:rPr>
      </w:pPr>
      <w:r w:rsidRPr="00B1217E">
        <w:rPr>
          <w:rFonts w:cs="Times New Roman"/>
          <w:sz w:val="28"/>
          <w:szCs w:val="28"/>
        </w:rPr>
        <w:t>И.о. г</w:t>
      </w:r>
      <w:r w:rsidRPr="00B1217E">
        <w:rPr>
          <w:rFonts w:cs="Times New Roman"/>
          <w:sz w:val="28"/>
          <w:szCs w:val="28"/>
        </w:rPr>
        <w:t>лав</w:t>
      </w:r>
      <w:r w:rsidRPr="00B1217E">
        <w:rPr>
          <w:rFonts w:cs="Times New Roman"/>
          <w:sz w:val="28"/>
          <w:szCs w:val="28"/>
        </w:rPr>
        <w:t>ы</w:t>
      </w:r>
      <w:r w:rsidRPr="00B1217E">
        <w:rPr>
          <w:rFonts w:cs="Times New Roman"/>
          <w:sz w:val="28"/>
          <w:szCs w:val="28"/>
        </w:rPr>
        <w:t xml:space="preserve"> администрации</w:t>
      </w:r>
    </w:p>
    <w:p w:rsidR="00B1217E" w:rsidRPr="00B1217E" w:rsidRDefault="00B1217E" w:rsidP="00B1217E">
      <w:pPr>
        <w:pStyle w:val="a4"/>
        <w:jc w:val="left"/>
        <w:rPr>
          <w:rFonts w:cs="Times New Roman"/>
          <w:sz w:val="28"/>
          <w:szCs w:val="28"/>
        </w:rPr>
      </w:pPr>
      <w:r w:rsidRPr="00B1217E">
        <w:rPr>
          <w:rFonts w:cs="Times New Roman"/>
          <w:sz w:val="28"/>
          <w:szCs w:val="28"/>
        </w:rPr>
        <w:t>Ханты-Мансийского района</w:t>
      </w:r>
      <w:r w:rsidRPr="00B1217E">
        <w:rPr>
          <w:rFonts w:cs="Times New Roman"/>
          <w:sz w:val="28"/>
          <w:szCs w:val="28"/>
        </w:rPr>
        <w:tab/>
      </w:r>
      <w:r w:rsidRPr="00B1217E">
        <w:rPr>
          <w:rFonts w:cs="Times New Roman"/>
          <w:sz w:val="28"/>
          <w:szCs w:val="28"/>
        </w:rPr>
        <w:tab/>
      </w:r>
      <w:r w:rsidRPr="00B1217E">
        <w:rPr>
          <w:rFonts w:cs="Times New Roman"/>
          <w:sz w:val="28"/>
          <w:szCs w:val="28"/>
        </w:rPr>
        <w:tab/>
      </w:r>
      <w:r w:rsidRPr="00B1217E">
        <w:rPr>
          <w:rFonts w:cs="Times New Roman"/>
          <w:sz w:val="28"/>
          <w:szCs w:val="28"/>
        </w:rPr>
        <w:tab/>
      </w:r>
      <w:r w:rsidRPr="00B1217E">
        <w:rPr>
          <w:rFonts w:cs="Times New Roman"/>
          <w:sz w:val="28"/>
          <w:szCs w:val="28"/>
        </w:rPr>
        <w:tab/>
      </w:r>
      <w:r w:rsidRPr="00B1217E">
        <w:rPr>
          <w:rFonts w:cs="Times New Roman"/>
          <w:sz w:val="28"/>
          <w:szCs w:val="28"/>
        </w:rPr>
        <w:tab/>
      </w:r>
      <w:r w:rsidRPr="00B1217E">
        <w:rPr>
          <w:rFonts w:cs="Times New Roman"/>
          <w:sz w:val="28"/>
          <w:szCs w:val="28"/>
        </w:rPr>
        <w:t xml:space="preserve">   </w:t>
      </w:r>
      <w:r w:rsidRPr="00B1217E">
        <w:rPr>
          <w:rFonts w:cs="Times New Roman"/>
          <w:sz w:val="28"/>
          <w:szCs w:val="28"/>
        </w:rPr>
        <w:t xml:space="preserve">  </w:t>
      </w:r>
      <w:r w:rsidRPr="00B1217E">
        <w:rPr>
          <w:rFonts w:cs="Times New Roman"/>
          <w:sz w:val="28"/>
          <w:szCs w:val="28"/>
        </w:rPr>
        <w:t>Т.А.Замятина</w:t>
      </w:r>
    </w:p>
    <w:sectPr w:rsidR="00B1217E" w:rsidRPr="00B1217E" w:rsidSect="00B1217E">
      <w:pgSz w:w="11909" w:h="16840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217E">
      <w:r>
        <w:separator/>
      </w:r>
    </w:p>
  </w:endnote>
  <w:endnote w:type="continuationSeparator" w:id="0">
    <w:p w:rsidR="00000000" w:rsidRDefault="00B1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A1" w:rsidRDefault="006266A1"/>
  </w:footnote>
  <w:footnote w:type="continuationSeparator" w:id="0">
    <w:p w:rsidR="006266A1" w:rsidRDefault="006266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606"/>
    <w:multiLevelType w:val="multilevel"/>
    <w:tmpl w:val="12E0A0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4F01DF6"/>
    <w:multiLevelType w:val="multilevel"/>
    <w:tmpl w:val="2EEEC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A1"/>
    <w:rsid w:val="006266A1"/>
    <w:rsid w:val="00B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AB0206-2B62-47BE-B693-CEC67F84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basedOn w:val="a"/>
    <w:link w:val="a5"/>
    <w:uiPriority w:val="1"/>
    <w:qFormat/>
    <w:rsid w:val="00B1217E"/>
    <w:pPr>
      <w:widowControl/>
      <w:suppressAutoHyphens/>
      <w:jc w:val="both"/>
    </w:pPr>
    <w:rPr>
      <w:rFonts w:ascii="Times New Roman" w:eastAsiaTheme="minorEastAsia" w:hAnsi="Times New Roman" w:cstheme="minorBidi"/>
      <w:color w:val="auto"/>
      <w:szCs w:val="22"/>
      <w:lang w:bidi="ar-SA"/>
    </w:rPr>
  </w:style>
  <w:style w:type="character" w:customStyle="1" w:styleId="a5">
    <w:name w:val="Без интервала Знак"/>
    <w:basedOn w:val="a0"/>
    <w:link w:val="a4"/>
    <w:uiPriority w:val="1"/>
    <w:rsid w:val="00B1217E"/>
    <w:rPr>
      <w:rFonts w:ascii="Times New Roman" w:eastAsiaTheme="minorEastAsia" w:hAnsi="Times New Roman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°BA:0=8@&gt;20==K5 87&gt;1@065=8O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°BA:0=8@&gt;20==K5 87&gt;1@065=8O</dc:title>
  <dc:subject>°BA:0=8@&gt;20==K5 87&gt;1@065=8O</dc:subject>
  <dc:creator>NAPS2</dc:creator>
  <cp:keywords/>
  <cp:lastModifiedBy>Царькова Т.А.</cp:lastModifiedBy>
  <cp:revision>2</cp:revision>
  <dcterms:created xsi:type="dcterms:W3CDTF">2021-07-14T07:13:00Z</dcterms:created>
  <dcterms:modified xsi:type="dcterms:W3CDTF">2021-07-14T07:20:00Z</dcterms:modified>
</cp:coreProperties>
</file>